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BC78A" w14:textId="1E68A1B5" w:rsidR="00C0405E" w:rsidRDefault="00C0405E" w:rsidP="00C0405E">
      <w:pPr>
        <w:tabs>
          <w:tab w:val="left" w:pos="2622"/>
          <w:tab w:val="left" w:pos="10560"/>
        </w:tabs>
        <w:ind w:left="-567"/>
        <w:rPr>
          <w:rFonts w:eastAsia="MS Mincho" w:cs="Arial"/>
          <w:b/>
          <w:bCs/>
          <w:sz w:val="22"/>
          <w:szCs w:val="22"/>
          <w:lang w:val="en-GB"/>
        </w:rPr>
      </w:pPr>
      <w:r w:rsidRPr="00CD6544">
        <w:rPr>
          <w:rFonts w:eastAsia="MS Mincho" w:cs="Arial"/>
          <w:b/>
          <w:bCs/>
          <w:sz w:val="22"/>
          <w:szCs w:val="22"/>
          <w:lang w:val="en-GB"/>
        </w:rPr>
        <w:t xml:space="preserve">Questionnaire for applicants wishing to apply to host </w:t>
      </w:r>
      <w:r>
        <w:rPr>
          <w:rFonts w:eastAsia="MS Mincho" w:cs="Arial"/>
          <w:b/>
          <w:bCs/>
          <w:sz w:val="22"/>
          <w:szCs w:val="22"/>
          <w:lang w:val="en-GB"/>
        </w:rPr>
        <w:t>the 5</w:t>
      </w:r>
      <w:r w:rsidR="00464AC0">
        <w:rPr>
          <w:rFonts w:eastAsia="MS Mincho" w:cs="Arial"/>
          <w:b/>
          <w:bCs/>
          <w:sz w:val="22"/>
          <w:szCs w:val="22"/>
          <w:lang w:val="en-GB"/>
        </w:rPr>
        <w:t>9</w:t>
      </w:r>
      <w:r w:rsidRPr="006A0143">
        <w:rPr>
          <w:rFonts w:eastAsia="MS Mincho" w:cs="Arial"/>
          <w:b/>
          <w:bCs/>
          <w:sz w:val="22"/>
          <w:szCs w:val="22"/>
          <w:vertAlign w:val="superscript"/>
          <w:lang w:val="en-GB"/>
        </w:rPr>
        <w:t>th</w:t>
      </w:r>
      <w:r>
        <w:rPr>
          <w:rFonts w:eastAsia="MS Mincho" w:cs="Arial"/>
          <w:b/>
          <w:bCs/>
          <w:sz w:val="22"/>
          <w:szCs w:val="22"/>
          <w:lang w:val="en-GB"/>
        </w:rPr>
        <w:t xml:space="preserve"> </w:t>
      </w:r>
      <w:r w:rsidRPr="00CD6544">
        <w:rPr>
          <w:rFonts w:eastAsia="MS Mincho" w:cs="Arial"/>
          <w:b/>
          <w:bCs/>
          <w:sz w:val="22"/>
          <w:szCs w:val="22"/>
          <w:lang w:val="en-GB"/>
        </w:rPr>
        <w:t>FIS Congress</w:t>
      </w:r>
      <w:r>
        <w:rPr>
          <w:rFonts w:eastAsia="MS Mincho" w:cs="Arial"/>
          <w:b/>
          <w:bCs/>
          <w:sz w:val="22"/>
          <w:szCs w:val="22"/>
          <w:lang w:val="en-GB"/>
        </w:rPr>
        <w:t xml:space="preserve"> in 2028</w:t>
      </w:r>
    </w:p>
    <w:p w14:paraId="70F2F0AD" w14:textId="77777777" w:rsidR="000E4A80" w:rsidRDefault="000E4A80" w:rsidP="00B46279">
      <w:pPr>
        <w:rPr>
          <w:lang w:val="en-GB"/>
        </w:rPr>
      </w:pPr>
    </w:p>
    <w:p w14:paraId="7FA64DF6" w14:textId="77777777" w:rsidR="00C0405E" w:rsidRDefault="00C0405E" w:rsidP="00B46279">
      <w:pPr>
        <w:rPr>
          <w:lang w:val="en-GB"/>
        </w:rPr>
      </w:pPr>
    </w:p>
    <w:tbl>
      <w:tblPr>
        <w:tblW w:w="15051" w:type="dxa"/>
        <w:tblInd w:w="-4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7"/>
        <w:gridCol w:w="9214"/>
      </w:tblGrid>
      <w:tr w:rsidR="00C0405E" w:rsidRPr="00B8703F" w14:paraId="3874DF44" w14:textId="77777777" w:rsidTr="001C29F5">
        <w:trPr>
          <w:trHeight w:val="680"/>
          <w:tblHeader/>
        </w:trPr>
        <w:tc>
          <w:tcPr>
            <w:tcW w:w="5837" w:type="dxa"/>
            <w:vAlign w:val="center"/>
          </w:tcPr>
          <w:p w14:paraId="2F7104FF" w14:textId="77777777" w:rsidR="00C0405E" w:rsidRDefault="00C0405E" w:rsidP="001C29F5">
            <w:pPr>
              <w:snapToGrid w:val="0"/>
              <w:rPr>
                <w:rFonts w:eastAsia="MS Mincho" w:cs="Arial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b/>
                <w:color w:val="000000"/>
                <w:sz w:val="22"/>
                <w:szCs w:val="22"/>
                <w:lang w:val="en-GB"/>
              </w:rPr>
              <w:t>Facts</w:t>
            </w:r>
          </w:p>
        </w:tc>
        <w:tc>
          <w:tcPr>
            <w:tcW w:w="9214" w:type="dxa"/>
            <w:vAlign w:val="center"/>
          </w:tcPr>
          <w:p w14:paraId="1DD967EE" w14:textId="77777777" w:rsidR="00C0405E" w:rsidRDefault="00C0405E" w:rsidP="001C29F5">
            <w:pPr>
              <w:snapToGrid w:val="0"/>
              <w:rPr>
                <w:rFonts w:eastAsia="MS Mincho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eastAsia="MS Mincho" w:cs="Arial"/>
                <w:color w:val="000000"/>
                <w:sz w:val="18"/>
                <w:szCs w:val="18"/>
                <w:lang w:val="en-GB"/>
              </w:rPr>
              <w:t xml:space="preserve">(please provide brief </w:t>
            </w:r>
            <w:proofErr w:type="gramStart"/>
            <w:r>
              <w:rPr>
                <w:rFonts w:eastAsia="MS Mincho" w:cs="Arial"/>
                <w:color w:val="000000"/>
                <w:sz w:val="18"/>
                <w:szCs w:val="18"/>
                <w:lang w:val="en-GB"/>
              </w:rPr>
              <w:t>factual information</w:t>
            </w:r>
            <w:proofErr w:type="gramEnd"/>
            <w:r>
              <w:rPr>
                <w:rFonts w:eastAsia="MS Mincho" w:cs="Arial"/>
                <w:color w:val="000000"/>
                <w:sz w:val="18"/>
                <w:szCs w:val="18"/>
                <w:lang w:val="en-GB"/>
              </w:rPr>
              <w:t xml:space="preserve"> only)</w:t>
            </w:r>
          </w:p>
        </w:tc>
      </w:tr>
      <w:tr w:rsidR="00C0405E" w:rsidRPr="00CD6544" w14:paraId="621604C9" w14:textId="77777777" w:rsidTr="001C29F5">
        <w:trPr>
          <w:trHeight w:val="491"/>
        </w:trPr>
        <w:tc>
          <w:tcPr>
            <w:tcW w:w="5837" w:type="dxa"/>
            <w:shd w:val="clear" w:color="auto" w:fill="F2F2F2"/>
            <w:vAlign w:val="center"/>
          </w:tcPr>
          <w:p w14:paraId="76A60A51" w14:textId="77777777" w:rsidR="00C0405E" w:rsidRPr="00CD6544" w:rsidRDefault="00C0405E" w:rsidP="001C29F5">
            <w:pPr>
              <w:snapToGrid w:val="0"/>
              <w:rPr>
                <w:rFonts w:eastAsia="MS Mincho" w:cs="Arial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b/>
                <w:color w:val="000000"/>
                <w:sz w:val="22"/>
                <w:szCs w:val="22"/>
                <w:lang w:val="en-GB"/>
              </w:rPr>
              <w:t>National Ski Association?</w:t>
            </w:r>
          </w:p>
        </w:tc>
        <w:tc>
          <w:tcPr>
            <w:tcW w:w="9214" w:type="dxa"/>
            <w:vAlign w:val="center"/>
          </w:tcPr>
          <w:p w14:paraId="5AE6C4BA" w14:textId="77777777" w:rsidR="00C0405E" w:rsidRDefault="00C0405E" w:rsidP="001C29F5">
            <w:pPr>
              <w:snapToGrid w:val="0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0405E" w:rsidRPr="00CD6544" w14:paraId="00A1A5EC" w14:textId="77777777" w:rsidTr="001C29F5">
        <w:trPr>
          <w:trHeight w:val="680"/>
        </w:trPr>
        <w:tc>
          <w:tcPr>
            <w:tcW w:w="5837" w:type="dxa"/>
            <w:shd w:val="clear" w:color="auto" w:fill="F2F2F2"/>
            <w:vAlign w:val="center"/>
          </w:tcPr>
          <w:p w14:paraId="01C27E79" w14:textId="62C3A357" w:rsidR="00C0405E" w:rsidRPr="00CD6544" w:rsidRDefault="00C0405E" w:rsidP="001C29F5">
            <w:pPr>
              <w:snapToGrid w:val="0"/>
              <w:rPr>
                <w:rFonts w:eastAsia="MS Mincho" w:cs="Arial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b/>
                <w:color w:val="000000"/>
                <w:sz w:val="22"/>
                <w:szCs w:val="22"/>
                <w:lang w:val="en-GB"/>
              </w:rPr>
              <w:t>Hosting city</w:t>
            </w:r>
          </w:p>
        </w:tc>
        <w:tc>
          <w:tcPr>
            <w:tcW w:w="9214" w:type="dxa"/>
            <w:vAlign w:val="center"/>
          </w:tcPr>
          <w:p w14:paraId="1D7A8734" w14:textId="77777777" w:rsidR="00C0405E" w:rsidRDefault="00C0405E" w:rsidP="001C29F5">
            <w:pPr>
              <w:snapToGrid w:val="0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0405E" w:rsidRPr="00CD6544" w14:paraId="0C73DE53" w14:textId="77777777" w:rsidTr="001C29F5">
        <w:trPr>
          <w:trHeight w:val="437"/>
        </w:trPr>
        <w:tc>
          <w:tcPr>
            <w:tcW w:w="15051" w:type="dxa"/>
            <w:gridSpan w:val="2"/>
            <w:shd w:val="clear" w:color="auto" w:fill="F2F2F2"/>
            <w:vAlign w:val="center"/>
          </w:tcPr>
          <w:p w14:paraId="5466F28D" w14:textId="77777777" w:rsidR="00C0405E" w:rsidRDefault="00C0405E" w:rsidP="001C29F5">
            <w:pPr>
              <w:tabs>
                <w:tab w:val="left" w:pos="259"/>
              </w:tabs>
              <w:snapToGrid w:val="0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b/>
                <w:color w:val="000000"/>
                <w:sz w:val="22"/>
                <w:szCs w:val="22"/>
                <w:lang w:val="en-GB"/>
              </w:rPr>
              <w:t>1.</w:t>
            </w:r>
            <w:r>
              <w:rPr>
                <w:rFonts w:eastAsia="MS Mincho" w:cs="Arial"/>
                <w:b/>
                <w:color w:val="000000"/>
                <w:sz w:val="22"/>
                <w:szCs w:val="22"/>
                <w:lang w:val="en-GB"/>
              </w:rPr>
              <w:tab/>
            </w:r>
            <w:r w:rsidRPr="00CD6544">
              <w:rPr>
                <w:rFonts w:eastAsia="MS Mincho" w:cs="Arial"/>
                <w:b/>
                <w:color w:val="000000"/>
                <w:sz w:val="22"/>
                <w:szCs w:val="22"/>
                <w:lang w:val="en-GB"/>
              </w:rPr>
              <w:t>General information</w:t>
            </w:r>
          </w:p>
        </w:tc>
      </w:tr>
      <w:tr w:rsidR="00C0405E" w:rsidRPr="00CD6544" w14:paraId="6AD64BEF" w14:textId="77777777" w:rsidTr="001C29F5">
        <w:trPr>
          <w:trHeight w:val="273"/>
        </w:trPr>
        <w:tc>
          <w:tcPr>
            <w:tcW w:w="5837" w:type="dxa"/>
            <w:shd w:val="clear" w:color="auto" w:fill="F2F2F2"/>
          </w:tcPr>
          <w:p w14:paraId="5424BF96" w14:textId="77777777" w:rsidR="00C0405E" w:rsidRDefault="00C0405E" w:rsidP="001C29F5">
            <w:pPr>
              <w:snapToGrid w:val="0"/>
              <w:ind w:left="239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>Closest airport</w:t>
            </w:r>
          </w:p>
        </w:tc>
        <w:tc>
          <w:tcPr>
            <w:tcW w:w="9214" w:type="dxa"/>
          </w:tcPr>
          <w:p w14:paraId="20D6C87E" w14:textId="77777777" w:rsidR="00C0405E" w:rsidRDefault="00C0405E" w:rsidP="001C29F5">
            <w:pPr>
              <w:snapToGrid w:val="0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0405E" w:rsidRPr="00CD6544" w14:paraId="4E699555" w14:textId="77777777" w:rsidTr="001C29F5">
        <w:trPr>
          <w:trHeight w:val="278"/>
        </w:trPr>
        <w:tc>
          <w:tcPr>
            <w:tcW w:w="5837" w:type="dxa"/>
            <w:shd w:val="clear" w:color="auto" w:fill="F2F2F2"/>
          </w:tcPr>
          <w:p w14:paraId="3A2BF893" w14:textId="77777777" w:rsidR="00C0405E" w:rsidRDefault="00C0405E" w:rsidP="001C29F5">
            <w:pPr>
              <w:snapToGrid w:val="0"/>
              <w:ind w:left="239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>Distance airport to hotel</w:t>
            </w:r>
          </w:p>
        </w:tc>
        <w:tc>
          <w:tcPr>
            <w:tcW w:w="9214" w:type="dxa"/>
          </w:tcPr>
          <w:p w14:paraId="43EBF6D8" w14:textId="77777777" w:rsidR="00C0405E" w:rsidRDefault="00C0405E" w:rsidP="001C29F5">
            <w:pPr>
              <w:snapToGrid w:val="0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0405E" w:rsidRPr="00B8703F" w14:paraId="47E7D082" w14:textId="77777777" w:rsidTr="001C29F5">
        <w:trPr>
          <w:trHeight w:val="288"/>
        </w:trPr>
        <w:tc>
          <w:tcPr>
            <w:tcW w:w="5837" w:type="dxa"/>
            <w:shd w:val="clear" w:color="auto" w:fill="F2F2F2"/>
          </w:tcPr>
          <w:p w14:paraId="4392C80D" w14:textId="77777777" w:rsidR="00C0405E" w:rsidRDefault="00C0405E" w:rsidP="001C29F5">
            <w:pPr>
              <w:snapToGrid w:val="0"/>
              <w:ind w:left="239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 xml:space="preserve">Proposed dates </w:t>
            </w:r>
            <w:r w:rsidRPr="0021392A">
              <w:rPr>
                <w:rFonts w:eastAsia="MS Mincho" w:cs="Arial"/>
                <w:color w:val="000000"/>
                <w:sz w:val="18"/>
                <w:szCs w:val="18"/>
                <w:lang w:val="en-GB"/>
              </w:rPr>
              <w:t xml:space="preserve">(between </w:t>
            </w:r>
            <w:proofErr w:type="spellStart"/>
            <w:r w:rsidRPr="0021392A">
              <w:rPr>
                <w:rFonts w:eastAsia="MS Mincho" w:cs="Arial"/>
                <w:color w:val="000000"/>
                <w:sz w:val="18"/>
                <w:szCs w:val="18"/>
                <w:lang w:val="en-GB"/>
              </w:rPr>
              <w:t>mid May</w:t>
            </w:r>
            <w:proofErr w:type="spellEnd"/>
            <w:r w:rsidRPr="0021392A">
              <w:rPr>
                <w:rFonts w:eastAsia="MS Mincho" w:cs="Arial"/>
                <w:color w:val="000000"/>
                <w:sz w:val="18"/>
                <w:szCs w:val="18"/>
                <w:lang w:val="en-GB"/>
              </w:rPr>
              <w:t xml:space="preserve"> – mid June per FIS Statutes)</w:t>
            </w:r>
          </w:p>
        </w:tc>
        <w:tc>
          <w:tcPr>
            <w:tcW w:w="9214" w:type="dxa"/>
          </w:tcPr>
          <w:p w14:paraId="71118352" w14:textId="77777777" w:rsidR="00C0405E" w:rsidRDefault="00C0405E" w:rsidP="001C29F5">
            <w:pPr>
              <w:snapToGrid w:val="0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0405E" w:rsidRPr="00CD6544" w14:paraId="57868DD8" w14:textId="77777777" w:rsidTr="001C29F5">
        <w:trPr>
          <w:trHeight w:val="258"/>
        </w:trPr>
        <w:tc>
          <w:tcPr>
            <w:tcW w:w="5837" w:type="dxa"/>
            <w:shd w:val="clear" w:color="auto" w:fill="F2F2F2"/>
          </w:tcPr>
          <w:p w14:paraId="2336DE79" w14:textId="77777777" w:rsidR="00C0405E" w:rsidRDefault="00C0405E" w:rsidP="001C29F5">
            <w:pPr>
              <w:snapToGrid w:val="0"/>
              <w:ind w:left="239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>Season</w:t>
            </w:r>
          </w:p>
        </w:tc>
        <w:tc>
          <w:tcPr>
            <w:tcW w:w="9214" w:type="dxa"/>
          </w:tcPr>
          <w:p w14:paraId="0B019A3B" w14:textId="77777777" w:rsidR="00C0405E" w:rsidRDefault="00C0405E" w:rsidP="001C29F5">
            <w:pPr>
              <w:snapToGrid w:val="0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0405E" w:rsidRPr="00B8703F" w14:paraId="66CD81F9" w14:textId="77777777" w:rsidTr="001C29F5">
        <w:trPr>
          <w:trHeight w:val="545"/>
        </w:trPr>
        <w:tc>
          <w:tcPr>
            <w:tcW w:w="5837" w:type="dxa"/>
            <w:shd w:val="clear" w:color="auto" w:fill="F2F2F2"/>
          </w:tcPr>
          <w:p w14:paraId="5FFC6B16" w14:textId="77777777" w:rsidR="00C0405E" w:rsidRDefault="00C0405E" w:rsidP="001C29F5">
            <w:pPr>
              <w:snapToGrid w:val="0"/>
              <w:ind w:left="239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>Average outside temperature during proposed Congress dates</w:t>
            </w:r>
          </w:p>
        </w:tc>
        <w:tc>
          <w:tcPr>
            <w:tcW w:w="9214" w:type="dxa"/>
          </w:tcPr>
          <w:p w14:paraId="71A5201A" w14:textId="77777777" w:rsidR="00C0405E" w:rsidRDefault="00C0405E" w:rsidP="001C29F5">
            <w:pPr>
              <w:snapToGrid w:val="0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0405E" w:rsidRPr="00CD6544" w14:paraId="22438550" w14:textId="77777777" w:rsidTr="001C29F5">
        <w:trPr>
          <w:trHeight w:val="507"/>
        </w:trPr>
        <w:tc>
          <w:tcPr>
            <w:tcW w:w="15051" w:type="dxa"/>
            <w:gridSpan w:val="2"/>
            <w:shd w:val="clear" w:color="auto" w:fill="F2F2F2"/>
            <w:vAlign w:val="center"/>
          </w:tcPr>
          <w:p w14:paraId="75002976" w14:textId="77777777" w:rsidR="00C0405E" w:rsidRDefault="00C0405E" w:rsidP="001C29F5">
            <w:pPr>
              <w:tabs>
                <w:tab w:val="left" w:pos="239"/>
              </w:tabs>
              <w:snapToGrid w:val="0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b/>
                <w:color w:val="000000"/>
                <w:sz w:val="22"/>
                <w:szCs w:val="22"/>
                <w:lang w:val="en-GB"/>
              </w:rPr>
              <w:t>2.</w:t>
            </w:r>
            <w:r>
              <w:rPr>
                <w:rFonts w:eastAsia="MS Mincho" w:cs="Arial"/>
                <w:b/>
                <w:color w:val="000000"/>
                <w:sz w:val="22"/>
                <w:szCs w:val="22"/>
                <w:lang w:val="en-GB"/>
              </w:rPr>
              <w:tab/>
            </w:r>
            <w:r w:rsidRPr="00CD6544">
              <w:rPr>
                <w:rFonts w:eastAsia="MS Mincho" w:cs="Arial"/>
                <w:b/>
                <w:color w:val="000000"/>
                <w:sz w:val="22"/>
                <w:szCs w:val="22"/>
                <w:lang w:val="en-GB"/>
              </w:rPr>
              <w:t>Hotel</w:t>
            </w:r>
          </w:p>
        </w:tc>
      </w:tr>
      <w:tr w:rsidR="00C0405E" w:rsidRPr="00B8703F" w14:paraId="7226541B" w14:textId="77777777" w:rsidTr="001C29F5">
        <w:trPr>
          <w:trHeight w:val="617"/>
        </w:trPr>
        <w:tc>
          <w:tcPr>
            <w:tcW w:w="5837" w:type="dxa"/>
            <w:shd w:val="clear" w:color="auto" w:fill="F2F2F2"/>
          </w:tcPr>
          <w:p w14:paraId="135E01D7" w14:textId="77777777" w:rsidR="00C0405E" w:rsidRDefault="00C0405E" w:rsidP="001C29F5">
            <w:pPr>
              <w:tabs>
                <w:tab w:val="left" w:pos="522"/>
              </w:tabs>
              <w:snapToGrid w:val="0"/>
              <w:ind w:left="239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 xml:space="preserve">- </w:t>
            </w: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ab/>
              <w:t>Name of the Congress hotel</w:t>
            </w:r>
          </w:p>
          <w:p w14:paraId="18795C4A" w14:textId="77777777" w:rsidR="00C0405E" w:rsidRDefault="00C0405E" w:rsidP="001C29F5">
            <w:pPr>
              <w:tabs>
                <w:tab w:val="left" w:pos="522"/>
              </w:tabs>
              <w:snapToGrid w:val="0"/>
              <w:ind w:left="239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 xml:space="preserve">- </w:t>
            </w: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ab/>
              <w:t>Category of the Hotel</w:t>
            </w:r>
          </w:p>
        </w:tc>
        <w:tc>
          <w:tcPr>
            <w:tcW w:w="9214" w:type="dxa"/>
          </w:tcPr>
          <w:p w14:paraId="02D64BCB" w14:textId="77777777" w:rsidR="00C0405E" w:rsidRDefault="00C0405E" w:rsidP="001C29F5">
            <w:pPr>
              <w:snapToGrid w:val="0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0405E" w:rsidRPr="00B8703F" w14:paraId="25B8C7A4" w14:textId="77777777" w:rsidTr="001C29F5">
        <w:trPr>
          <w:trHeight w:val="357"/>
        </w:trPr>
        <w:tc>
          <w:tcPr>
            <w:tcW w:w="5837" w:type="dxa"/>
            <w:shd w:val="clear" w:color="auto" w:fill="F2F2F2"/>
          </w:tcPr>
          <w:p w14:paraId="437573D7" w14:textId="77777777" w:rsidR="00C0405E" w:rsidRDefault="00C0405E" w:rsidP="001C29F5">
            <w:pPr>
              <w:snapToGrid w:val="0"/>
              <w:ind w:left="239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>Total hotel capacity – breakdown of room types</w:t>
            </w:r>
          </w:p>
        </w:tc>
        <w:tc>
          <w:tcPr>
            <w:tcW w:w="9214" w:type="dxa"/>
          </w:tcPr>
          <w:p w14:paraId="0BE9DC65" w14:textId="77777777" w:rsidR="00C0405E" w:rsidRDefault="00C0405E" w:rsidP="001C29F5">
            <w:pPr>
              <w:snapToGrid w:val="0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0405E" w:rsidRPr="00B8703F" w14:paraId="09078ABF" w14:textId="77777777" w:rsidTr="001C29F5">
        <w:trPr>
          <w:trHeight w:val="561"/>
        </w:trPr>
        <w:tc>
          <w:tcPr>
            <w:tcW w:w="5837" w:type="dxa"/>
            <w:shd w:val="clear" w:color="auto" w:fill="F2F2F2"/>
          </w:tcPr>
          <w:p w14:paraId="3CCF93DA" w14:textId="77777777" w:rsidR="00C0405E" w:rsidRDefault="00C0405E" w:rsidP="001C29F5">
            <w:pPr>
              <w:tabs>
                <w:tab w:val="left" w:pos="522"/>
              </w:tabs>
              <w:snapToGrid w:val="0"/>
              <w:ind w:left="522" w:hanging="283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>-</w:t>
            </w: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ab/>
              <w:t>Number of restaurants in the hotel, type of cuisine</w:t>
            </w:r>
          </w:p>
          <w:p w14:paraId="0267F1A8" w14:textId="77777777" w:rsidR="00C0405E" w:rsidRDefault="00C0405E" w:rsidP="001C29F5">
            <w:pPr>
              <w:tabs>
                <w:tab w:val="left" w:pos="522"/>
              </w:tabs>
              <w:snapToGrid w:val="0"/>
              <w:ind w:left="522" w:hanging="283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 xml:space="preserve">- </w:t>
            </w: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ab/>
              <w:t>Number of restaurants nearby the hotel</w:t>
            </w:r>
          </w:p>
        </w:tc>
        <w:tc>
          <w:tcPr>
            <w:tcW w:w="9214" w:type="dxa"/>
          </w:tcPr>
          <w:p w14:paraId="68AE7D3D" w14:textId="77777777" w:rsidR="00C0405E" w:rsidRDefault="00C0405E" w:rsidP="001C29F5">
            <w:pPr>
              <w:snapToGrid w:val="0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0405E" w:rsidRPr="00B8703F" w14:paraId="05FF0CE0" w14:textId="77777777" w:rsidTr="001C29F5">
        <w:trPr>
          <w:trHeight w:val="680"/>
        </w:trPr>
        <w:tc>
          <w:tcPr>
            <w:tcW w:w="5837" w:type="dxa"/>
            <w:shd w:val="clear" w:color="auto" w:fill="F2F2F2"/>
          </w:tcPr>
          <w:p w14:paraId="016275FE" w14:textId="77777777" w:rsidR="00C0405E" w:rsidRDefault="00C0405E" w:rsidP="001C29F5">
            <w:pPr>
              <w:tabs>
                <w:tab w:val="left" w:pos="522"/>
              </w:tabs>
              <w:snapToGrid w:val="0"/>
              <w:ind w:left="522" w:hanging="283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 xml:space="preserve">- </w:t>
            </w: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ab/>
              <w:t>Room rates (double/twin) per person (incl. breakfast and taxes)</w:t>
            </w:r>
          </w:p>
          <w:p w14:paraId="39553205" w14:textId="77777777" w:rsidR="00C0405E" w:rsidRDefault="00C0405E" w:rsidP="001C29F5">
            <w:pPr>
              <w:tabs>
                <w:tab w:val="left" w:pos="522"/>
              </w:tabs>
              <w:snapToGrid w:val="0"/>
              <w:ind w:left="522" w:hanging="283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 xml:space="preserve">- </w:t>
            </w: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ab/>
              <w:t>Room rates (single) (incl. breakfast and taxes)</w:t>
            </w:r>
          </w:p>
          <w:p w14:paraId="146CABC2" w14:textId="77777777" w:rsidR="00C0405E" w:rsidRDefault="00C0405E" w:rsidP="001C29F5">
            <w:pPr>
              <w:tabs>
                <w:tab w:val="left" w:pos="522"/>
              </w:tabs>
              <w:snapToGrid w:val="0"/>
              <w:ind w:left="522" w:hanging="283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 xml:space="preserve">- </w:t>
            </w: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ab/>
              <w:t xml:space="preserve">Included extra services (such as </w:t>
            </w:r>
            <w:proofErr w:type="spellStart"/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>WiFi</w:t>
            </w:r>
            <w:proofErr w:type="spellEnd"/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>, use of meeting rooms, coffee breaks)</w:t>
            </w:r>
          </w:p>
        </w:tc>
        <w:tc>
          <w:tcPr>
            <w:tcW w:w="9214" w:type="dxa"/>
          </w:tcPr>
          <w:p w14:paraId="2805EA6D" w14:textId="77777777" w:rsidR="00C0405E" w:rsidRDefault="00C0405E" w:rsidP="001C29F5">
            <w:pPr>
              <w:snapToGrid w:val="0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0405E" w:rsidRPr="00B8703F" w14:paraId="089FCFD7" w14:textId="77777777" w:rsidTr="001C29F5">
        <w:trPr>
          <w:trHeight w:val="331"/>
        </w:trPr>
        <w:tc>
          <w:tcPr>
            <w:tcW w:w="5837" w:type="dxa"/>
            <w:shd w:val="clear" w:color="auto" w:fill="F2F2F2"/>
          </w:tcPr>
          <w:p w14:paraId="249DA679" w14:textId="77777777" w:rsidR="00C0405E" w:rsidRPr="00CD6544" w:rsidRDefault="00C0405E" w:rsidP="001C29F5">
            <w:pPr>
              <w:snapToGrid w:val="0"/>
              <w:ind w:left="239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 xml:space="preserve">If coffee breaks not </w:t>
            </w:r>
            <w:proofErr w:type="gramStart"/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>included,</w:t>
            </w:r>
            <w:proofErr w:type="gramEnd"/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 xml:space="preserve"> price per person per day</w:t>
            </w:r>
          </w:p>
        </w:tc>
        <w:tc>
          <w:tcPr>
            <w:tcW w:w="9214" w:type="dxa"/>
          </w:tcPr>
          <w:p w14:paraId="4F08332B" w14:textId="77777777" w:rsidR="00C0405E" w:rsidRPr="00CD6544" w:rsidRDefault="00C0405E" w:rsidP="001C29F5">
            <w:pPr>
              <w:snapToGrid w:val="0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0405E" w14:paraId="4C1BE584" w14:textId="77777777" w:rsidTr="001C29F5">
        <w:trPr>
          <w:trHeight w:val="593"/>
        </w:trPr>
        <w:tc>
          <w:tcPr>
            <w:tcW w:w="15051" w:type="dxa"/>
            <w:gridSpan w:val="2"/>
            <w:shd w:val="clear" w:color="auto" w:fill="F2F2F2"/>
            <w:vAlign w:val="center"/>
          </w:tcPr>
          <w:p w14:paraId="707ED0C4" w14:textId="77777777" w:rsidR="00C0405E" w:rsidRDefault="00C0405E" w:rsidP="001C29F5">
            <w:pPr>
              <w:tabs>
                <w:tab w:val="left" w:pos="273"/>
              </w:tabs>
              <w:snapToGrid w:val="0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b/>
                <w:color w:val="000000"/>
                <w:sz w:val="22"/>
                <w:szCs w:val="22"/>
                <w:lang w:val="en-GB"/>
              </w:rPr>
              <w:lastRenderedPageBreak/>
              <w:t>3.</w:t>
            </w:r>
            <w:r>
              <w:rPr>
                <w:rFonts w:eastAsia="MS Mincho" w:cs="Arial"/>
                <w:b/>
                <w:color w:val="000000"/>
                <w:sz w:val="22"/>
                <w:szCs w:val="22"/>
                <w:lang w:val="en-GB"/>
              </w:rPr>
              <w:tab/>
            </w:r>
            <w:r w:rsidRPr="00CD6544">
              <w:rPr>
                <w:rFonts w:eastAsia="MS Mincho" w:cs="Arial"/>
                <w:b/>
                <w:color w:val="000000"/>
                <w:sz w:val="22"/>
                <w:szCs w:val="22"/>
                <w:lang w:val="en-GB"/>
              </w:rPr>
              <w:t xml:space="preserve">Meeting </w:t>
            </w:r>
            <w:r>
              <w:rPr>
                <w:rFonts w:eastAsia="MS Mincho" w:cs="Arial"/>
                <w:b/>
                <w:color w:val="000000"/>
                <w:sz w:val="22"/>
                <w:szCs w:val="22"/>
                <w:lang w:val="en-GB"/>
              </w:rPr>
              <w:t>and Function Rooms</w:t>
            </w:r>
          </w:p>
        </w:tc>
      </w:tr>
      <w:tr w:rsidR="00C0405E" w:rsidRPr="00C1019A" w14:paraId="18923B6B" w14:textId="77777777" w:rsidTr="001C29F5">
        <w:trPr>
          <w:trHeight w:val="680"/>
        </w:trPr>
        <w:tc>
          <w:tcPr>
            <w:tcW w:w="5837" w:type="dxa"/>
            <w:shd w:val="clear" w:color="auto" w:fill="F2F2F2"/>
          </w:tcPr>
          <w:p w14:paraId="6540CB99" w14:textId="77777777" w:rsidR="00C0405E" w:rsidRDefault="00C0405E" w:rsidP="001C29F5">
            <w:pPr>
              <w:snapToGrid w:val="0"/>
              <w:ind w:left="239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>Number of meeting and function rooms suitably equipped (pls. attach plan with room dimensions):</w:t>
            </w:r>
          </w:p>
          <w:p w14:paraId="01CF93D6" w14:textId="77777777" w:rsidR="00C0405E" w:rsidRPr="003F364D" w:rsidRDefault="00C0405E" w:rsidP="001C29F5">
            <w:pPr>
              <w:tabs>
                <w:tab w:val="left" w:pos="522"/>
              </w:tabs>
              <w:snapToGrid w:val="0"/>
              <w:ind w:left="522" w:hanging="283"/>
              <w:rPr>
                <w:rFonts w:eastAsia="MS Mincho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 xml:space="preserve">- </w:t>
            </w: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ab/>
            </w:r>
          </w:p>
          <w:p w14:paraId="136737C3" w14:textId="77777777" w:rsidR="00C0405E" w:rsidRDefault="00C0405E" w:rsidP="001C29F5">
            <w:pPr>
              <w:tabs>
                <w:tab w:val="left" w:pos="522"/>
              </w:tabs>
              <w:snapToGrid w:val="0"/>
              <w:ind w:left="522" w:hanging="283"/>
              <w:rPr>
                <w:rFonts w:eastAsia="MS Mincho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>-</w:t>
            </w: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ab/>
              <w:t xml:space="preserve">1 room for Congress </w:t>
            </w:r>
            <w:r w:rsidRPr="003F364D">
              <w:rPr>
                <w:rFonts w:eastAsia="MS Mincho" w:cs="Arial"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rFonts w:eastAsia="MS Mincho" w:cs="Arial"/>
                <w:color w:val="000000"/>
                <w:sz w:val="18"/>
                <w:szCs w:val="18"/>
                <w:lang w:val="en-GB"/>
              </w:rPr>
              <w:t>8</w:t>
            </w:r>
            <w:r w:rsidRPr="003F364D">
              <w:rPr>
                <w:rFonts w:eastAsia="MS Mincho" w:cs="Arial"/>
                <w:color w:val="000000"/>
                <w:sz w:val="18"/>
                <w:szCs w:val="18"/>
                <w:lang w:val="en-GB"/>
              </w:rPr>
              <w:t>00 – 1200m</w:t>
            </w:r>
            <w:r w:rsidRPr="00C1019A">
              <w:rPr>
                <w:rFonts w:eastAsia="MS Mincho" w:cs="Arial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  <w:r w:rsidRPr="003F364D">
              <w:rPr>
                <w:rFonts w:eastAsia="MS Mincho" w:cs="Arial"/>
                <w:color w:val="000000"/>
                <w:sz w:val="18"/>
                <w:szCs w:val="18"/>
                <w:lang w:val="en-GB"/>
              </w:rPr>
              <w:t>)</w:t>
            </w:r>
          </w:p>
          <w:p w14:paraId="79D2DE19" w14:textId="18541E8B" w:rsidR="00C0405E" w:rsidRDefault="00C0405E" w:rsidP="001C29F5">
            <w:pPr>
              <w:tabs>
                <w:tab w:val="left" w:pos="522"/>
              </w:tabs>
              <w:snapToGrid w:val="0"/>
              <w:ind w:left="522" w:hanging="283"/>
              <w:rPr>
                <w:rFonts w:eastAsia="MS Mincho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>-</w:t>
            </w: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ab/>
              <w:t xml:space="preserve">1 room for FIS Council Meeting </w:t>
            </w:r>
            <w:r w:rsidRPr="003F364D">
              <w:rPr>
                <w:rFonts w:eastAsia="MS Mincho" w:cs="Arial"/>
                <w:color w:val="000000"/>
                <w:sz w:val="18"/>
                <w:szCs w:val="18"/>
                <w:lang w:val="en-GB"/>
              </w:rPr>
              <w:t>(</w:t>
            </w:r>
            <w:r w:rsidR="00DC7CFD">
              <w:rPr>
                <w:rFonts w:eastAsia="MS Mincho" w:cs="Arial"/>
                <w:color w:val="000000"/>
                <w:sz w:val="18"/>
                <w:szCs w:val="18"/>
                <w:lang w:val="en-GB"/>
              </w:rPr>
              <w:t>150- 250</w:t>
            </w:r>
            <w:r>
              <w:rPr>
                <w:rFonts w:eastAsia="MS Mincho" w:cs="Arial"/>
                <w:color w:val="000000"/>
                <w:sz w:val="18"/>
                <w:szCs w:val="18"/>
                <w:lang w:val="en-GB"/>
              </w:rPr>
              <w:t xml:space="preserve"> m</w:t>
            </w:r>
            <w:r w:rsidRPr="00C1019A">
              <w:rPr>
                <w:rFonts w:eastAsia="MS Mincho" w:cs="Arial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  <w:r w:rsidRPr="003F364D">
              <w:rPr>
                <w:rFonts w:eastAsia="MS Mincho" w:cs="Arial"/>
                <w:color w:val="000000"/>
                <w:sz w:val="18"/>
                <w:szCs w:val="18"/>
                <w:lang w:val="en-GB"/>
              </w:rPr>
              <w:t>)</w:t>
            </w:r>
          </w:p>
          <w:p w14:paraId="299F6702" w14:textId="77777777" w:rsidR="00C0405E" w:rsidRPr="00C1019A" w:rsidRDefault="00C0405E" w:rsidP="001C29F5">
            <w:pPr>
              <w:tabs>
                <w:tab w:val="left" w:pos="522"/>
              </w:tabs>
              <w:snapToGrid w:val="0"/>
              <w:ind w:left="522" w:hanging="283"/>
              <w:rPr>
                <w:rFonts w:eastAsia="MS Mincho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>-</w:t>
            </w: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ab/>
              <w:t xml:space="preserve">1 office for FIS </w:t>
            </w:r>
            <w:r w:rsidRPr="003F364D">
              <w:rPr>
                <w:rFonts w:eastAsia="MS Mincho" w:cs="Arial"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rFonts w:eastAsia="MS Mincho" w:cs="Arial"/>
                <w:color w:val="000000"/>
                <w:sz w:val="18"/>
                <w:szCs w:val="18"/>
                <w:lang w:val="en-GB"/>
              </w:rPr>
              <w:t>50 – 100 m</w:t>
            </w:r>
            <w:r w:rsidRPr="00C1019A">
              <w:rPr>
                <w:rFonts w:eastAsia="MS Mincho" w:cs="Arial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  <w:r w:rsidRPr="003F364D">
              <w:rPr>
                <w:rFonts w:eastAsia="MS Mincho" w:cs="Arial"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9214" w:type="dxa"/>
          </w:tcPr>
          <w:p w14:paraId="633F905D" w14:textId="77777777" w:rsidR="00C0405E" w:rsidRDefault="00C0405E" w:rsidP="001C29F5">
            <w:pPr>
              <w:snapToGrid w:val="0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0405E" w:rsidRPr="00B8703F" w14:paraId="635E072C" w14:textId="77777777" w:rsidTr="001C29F5">
        <w:trPr>
          <w:trHeight w:val="595"/>
        </w:trPr>
        <w:tc>
          <w:tcPr>
            <w:tcW w:w="5837" w:type="dxa"/>
            <w:shd w:val="clear" w:color="auto" w:fill="F2F2F2"/>
          </w:tcPr>
          <w:p w14:paraId="3CFE4679" w14:textId="77777777" w:rsidR="00C0405E" w:rsidRDefault="00C0405E" w:rsidP="001C29F5">
            <w:pPr>
              <w:snapToGrid w:val="0"/>
              <w:ind w:left="239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>Location of meeting and function rooms (distance from hotel to meeting rooms if not in the hotel)</w:t>
            </w:r>
          </w:p>
        </w:tc>
        <w:tc>
          <w:tcPr>
            <w:tcW w:w="9214" w:type="dxa"/>
          </w:tcPr>
          <w:p w14:paraId="01E25831" w14:textId="77777777" w:rsidR="00C0405E" w:rsidRDefault="00C0405E" w:rsidP="001C29F5">
            <w:pPr>
              <w:snapToGrid w:val="0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0405E" w:rsidRPr="00B8703F" w14:paraId="700A86D3" w14:textId="77777777" w:rsidTr="001C29F5">
        <w:trPr>
          <w:trHeight w:val="561"/>
        </w:trPr>
        <w:tc>
          <w:tcPr>
            <w:tcW w:w="5837" w:type="dxa"/>
            <w:shd w:val="clear" w:color="auto" w:fill="F2F2F2"/>
          </w:tcPr>
          <w:p w14:paraId="294605BE" w14:textId="77777777" w:rsidR="00C0405E" w:rsidRDefault="00C0405E" w:rsidP="001C29F5">
            <w:pPr>
              <w:snapToGrid w:val="0"/>
              <w:ind w:left="239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 xml:space="preserve">Internet access in meeting rooms, lobby area – other business services? </w:t>
            </w:r>
          </w:p>
        </w:tc>
        <w:tc>
          <w:tcPr>
            <w:tcW w:w="9214" w:type="dxa"/>
          </w:tcPr>
          <w:p w14:paraId="7E5723EF" w14:textId="77777777" w:rsidR="00C0405E" w:rsidRDefault="00C0405E" w:rsidP="001C29F5">
            <w:pPr>
              <w:snapToGrid w:val="0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0405E" w:rsidRPr="00B8703F" w14:paraId="6BF0A240" w14:textId="77777777" w:rsidTr="001C29F5">
        <w:trPr>
          <w:trHeight w:val="271"/>
        </w:trPr>
        <w:tc>
          <w:tcPr>
            <w:tcW w:w="5837" w:type="dxa"/>
            <w:shd w:val="clear" w:color="auto" w:fill="F2F2F2"/>
          </w:tcPr>
          <w:p w14:paraId="5EE3485B" w14:textId="77777777" w:rsidR="00C0405E" w:rsidRDefault="00C0405E" w:rsidP="001C29F5">
            <w:pPr>
              <w:snapToGrid w:val="0"/>
              <w:ind w:left="239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>Cost of meeting rooms if not included in room rate</w:t>
            </w:r>
          </w:p>
        </w:tc>
        <w:tc>
          <w:tcPr>
            <w:tcW w:w="9214" w:type="dxa"/>
          </w:tcPr>
          <w:p w14:paraId="505BC710" w14:textId="77777777" w:rsidR="00C0405E" w:rsidRDefault="00C0405E" w:rsidP="001C29F5">
            <w:pPr>
              <w:snapToGrid w:val="0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0405E" w:rsidRPr="00B8703F" w14:paraId="08C0F89C" w14:textId="77777777" w:rsidTr="001C29F5">
        <w:trPr>
          <w:trHeight w:val="680"/>
        </w:trPr>
        <w:tc>
          <w:tcPr>
            <w:tcW w:w="5837" w:type="dxa"/>
            <w:shd w:val="clear" w:color="auto" w:fill="F2F2F2"/>
          </w:tcPr>
          <w:p w14:paraId="098D719B" w14:textId="77777777" w:rsidR="00C0405E" w:rsidRDefault="00C0405E" w:rsidP="001C29F5">
            <w:pPr>
              <w:snapToGrid w:val="0"/>
              <w:ind w:left="291"/>
              <w:rPr>
                <w:rFonts w:eastAsia="MS Mincho" w:cs="Arial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 xml:space="preserve">Provide list of technical equipment integrated in the meeting room/s, </w:t>
            </w:r>
            <w:r w:rsidRPr="003F364D">
              <w:rPr>
                <w:rFonts w:eastAsia="MS Mincho" w:cs="Arial"/>
                <w:color w:val="000000"/>
                <w:sz w:val="18"/>
                <w:szCs w:val="18"/>
                <w:lang w:val="en-GB"/>
              </w:rPr>
              <w:t>(e.g. screen (and size), projector/beamer, sound system, etc.)</w:t>
            </w:r>
          </w:p>
        </w:tc>
        <w:tc>
          <w:tcPr>
            <w:tcW w:w="9214" w:type="dxa"/>
          </w:tcPr>
          <w:p w14:paraId="124C00A2" w14:textId="77777777" w:rsidR="00C0405E" w:rsidRDefault="00C0405E" w:rsidP="001C29F5">
            <w:pPr>
              <w:snapToGrid w:val="0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0405E" w14:paraId="2E819958" w14:textId="77777777" w:rsidTr="001C29F5">
        <w:trPr>
          <w:trHeight w:val="581"/>
        </w:trPr>
        <w:tc>
          <w:tcPr>
            <w:tcW w:w="15051" w:type="dxa"/>
            <w:gridSpan w:val="2"/>
            <w:shd w:val="clear" w:color="auto" w:fill="F2F2F2"/>
            <w:vAlign w:val="center"/>
          </w:tcPr>
          <w:p w14:paraId="6E0E1D29" w14:textId="77777777" w:rsidR="00C0405E" w:rsidRDefault="00C0405E" w:rsidP="001C29F5">
            <w:pPr>
              <w:tabs>
                <w:tab w:val="left" w:pos="273"/>
              </w:tabs>
              <w:snapToGrid w:val="0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b/>
                <w:color w:val="000000"/>
                <w:sz w:val="22"/>
                <w:szCs w:val="22"/>
                <w:lang w:val="en-GB"/>
              </w:rPr>
              <w:t>5.</w:t>
            </w:r>
            <w:r>
              <w:rPr>
                <w:rFonts w:eastAsia="MS Mincho" w:cs="Arial"/>
                <w:b/>
                <w:color w:val="000000"/>
                <w:sz w:val="22"/>
                <w:szCs w:val="22"/>
                <w:lang w:val="en-GB"/>
              </w:rPr>
              <w:tab/>
              <w:t>Social Events</w:t>
            </w:r>
          </w:p>
        </w:tc>
      </w:tr>
      <w:tr w:rsidR="00C0405E" w:rsidRPr="00B8703F" w14:paraId="044E35B5" w14:textId="77777777" w:rsidTr="001C29F5">
        <w:trPr>
          <w:trHeight w:val="349"/>
        </w:trPr>
        <w:tc>
          <w:tcPr>
            <w:tcW w:w="5837" w:type="dxa"/>
            <w:shd w:val="clear" w:color="auto" w:fill="F2F2F2"/>
          </w:tcPr>
          <w:p w14:paraId="3CE48ABA" w14:textId="77777777" w:rsidR="00C0405E" w:rsidRDefault="00C0405E" w:rsidP="001C29F5">
            <w:pPr>
              <w:snapToGrid w:val="0"/>
              <w:ind w:left="239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 xml:space="preserve">Restaurants or function spaces </w:t>
            </w:r>
            <w:r w:rsidRPr="003F364D">
              <w:rPr>
                <w:rFonts w:eastAsia="MS Mincho" w:cs="Arial"/>
                <w:color w:val="000000"/>
                <w:sz w:val="18"/>
                <w:szCs w:val="18"/>
                <w:lang w:val="en-GB"/>
              </w:rPr>
              <w:t>(in or outside depending on weather)</w:t>
            </w: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 xml:space="preserve"> for Cocktail Reception &amp; Gala Dinner with Announcement of elected WSC Organisers</w:t>
            </w: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br/>
              <w:t>Price range per person?</w:t>
            </w: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br/>
              <w:t>(</w:t>
            </w:r>
            <w:r w:rsidRPr="003F364D">
              <w:rPr>
                <w:rFonts w:eastAsia="MS Mincho" w:cs="Arial"/>
                <w:color w:val="000000"/>
                <w:sz w:val="18"/>
                <w:szCs w:val="18"/>
                <w:lang w:val="en-GB"/>
              </w:rPr>
              <w:t xml:space="preserve">cocktail, dinner, entertainment for approx. </w:t>
            </w:r>
            <w:r>
              <w:rPr>
                <w:rFonts w:eastAsia="MS Mincho" w:cs="Arial"/>
                <w:color w:val="000000"/>
                <w:sz w:val="18"/>
                <w:szCs w:val="18"/>
                <w:lang w:val="en-GB"/>
              </w:rPr>
              <w:t>4</w:t>
            </w:r>
            <w:r w:rsidRPr="003F364D">
              <w:rPr>
                <w:rFonts w:eastAsia="MS Mincho" w:cs="Arial"/>
                <w:color w:val="000000"/>
                <w:sz w:val="18"/>
                <w:szCs w:val="18"/>
                <w:lang w:val="en-GB"/>
              </w:rPr>
              <w:t>00 persons)</w:t>
            </w: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 xml:space="preserve">. </w:t>
            </w:r>
            <w:r w:rsidRPr="003F364D">
              <w:rPr>
                <w:rFonts w:eastAsia="MS Mincho" w:cs="Arial"/>
                <w:color w:val="000000"/>
                <w:sz w:val="18"/>
                <w:szCs w:val="18"/>
                <w:lang w:val="en-GB"/>
              </w:rPr>
              <w:t>Partners: e.g. Sports Ministry, National Olympic Committee, Regional/Local Tourism Options?</w:t>
            </w:r>
          </w:p>
        </w:tc>
        <w:tc>
          <w:tcPr>
            <w:tcW w:w="9214" w:type="dxa"/>
          </w:tcPr>
          <w:p w14:paraId="26AADF88" w14:textId="77777777" w:rsidR="00C0405E" w:rsidRDefault="00C0405E" w:rsidP="001C29F5">
            <w:pPr>
              <w:snapToGrid w:val="0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0405E" w14:paraId="0BDDC7CE" w14:textId="77777777" w:rsidTr="001C29F5">
        <w:trPr>
          <w:trHeight w:val="515"/>
        </w:trPr>
        <w:tc>
          <w:tcPr>
            <w:tcW w:w="15051" w:type="dxa"/>
            <w:gridSpan w:val="2"/>
            <w:shd w:val="clear" w:color="auto" w:fill="F2F2F2"/>
            <w:vAlign w:val="center"/>
          </w:tcPr>
          <w:p w14:paraId="476F174D" w14:textId="77777777" w:rsidR="00C0405E" w:rsidRDefault="00C0405E" w:rsidP="001C29F5">
            <w:pPr>
              <w:tabs>
                <w:tab w:val="left" w:pos="245"/>
              </w:tabs>
              <w:snapToGrid w:val="0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b/>
                <w:color w:val="000000"/>
                <w:sz w:val="22"/>
                <w:szCs w:val="22"/>
                <w:lang w:val="en-GB"/>
              </w:rPr>
              <w:t>6.</w:t>
            </w:r>
            <w:r>
              <w:rPr>
                <w:rFonts w:eastAsia="MS Mincho" w:cs="Arial"/>
                <w:b/>
                <w:color w:val="000000"/>
                <w:sz w:val="22"/>
                <w:szCs w:val="22"/>
                <w:lang w:val="en-GB"/>
              </w:rPr>
              <w:tab/>
              <w:t>Other information</w:t>
            </w:r>
          </w:p>
        </w:tc>
      </w:tr>
      <w:tr w:rsidR="00C0405E" w:rsidRPr="00B8703F" w14:paraId="5FCA0DFE" w14:textId="77777777" w:rsidTr="001C29F5">
        <w:trPr>
          <w:trHeight w:val="491"/>
        </w:trPr>
        <w:tc>
          <w:tcPr>
            <w:tcW w:w="5837" w:type="dxa"/>
            <w:shd w:val="clear" w:color="auto" w:fill="F2F2F2"/>
          </w:tcPr>
          <w:p w14:paraId="5646F3B7" w14:textId="77777777" w:rsidR="00C0405E" w:rsidRDefault="00C0405E" w:rsidP="001C29F5">
            <w:pPr>
              <w:snapToGrid w:val="0"/>
              <w:ind w:left="239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 xml:space="preserve">Give information </w:t>
            </w:r>
            <w:proofErr w:type="gramStart"/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>in regard to</w:t>
            </w:r>
            <w:proofErr w:type="gramEnd"/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 xml:space="preserve"> visa requirements and customs regulations</w:t>
            </w:r>
          </w:p>
        </w:tc>
        <w:tc>
          <w:tcPr>
            <w:tcW w:w="9214" w:type="dxa"/>
          </w:tcPr>
          <w:p w14:paraId="7B009110" w14:textId="77777777" w:rsidR="00C0405E" w:rsidRDefault="00C0405E" w:rsidP="001C29F5">
            <w:pPr>
              <w:snapToGrid w:val="0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0405E" w:rsidRPr="00B8703F" w14:paraId="10A7D94A" w14:textId="77777777" w:rsidTr="001C29F5">
        <w:trPr>
          <w:trHeight w:val="680"/>
        </w:trPr>
        <w:tc>
          <w:tcPr>
            <w:tcW w:w="5837" w:type="dxa"/>
            <w:shd w:val="clear" w:color="auto" w:fill="F2F2F2"/>
          </w:tcPr>
          <w:p w14:paraId="6587BACA" w14:textId="77777777" w:rsidR="00C0405E" w:rsidRDefault="00C0405E" w:rsidP="001C29F5">
            <w:pPr>
              <w:snapToGrid w:val="0"/>
              <w:ind w:left="239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lastRenderedPageBreak/>
              <w:t>Other hotels proposed:</w:t>
            </w:r>
          </w:p>
          <w:p w14:paraId="2315B858" w14:textId="77777777" w:rsidR="00C0405E" w:rsidRDefault="00C0405E" w:rsidP="001C29F5">
            <w:pPr>
              <w:tabs>
                <w:tab w:val="left" w:pos="522"/>
              </w:tabs>
              <w:snapToGrid w:val="0"/>
              <w:ind w:left="522" w:hanging="283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>- Name</w:t>
            </w:r>
          </w:p>
          <w:p w14:paraId="134DBD19" w14:textId="77777777" w:rsidR="00C0405E" w:rsidRDefault="00C0405E" w:rsidP="001C29F5">
            <w:pPr>
              <w:tabs>
                <w:tab w:val="left" w:pos="522"/>
              </w:tabs>
              <w:snapToGrid w:val="0"/>
              <w:ind w:left="522" w:hanging="283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>- Capacity</w:t>
            </w:r>
          </w:p>
          <w:p w14:paraId="285C133E" w14:textId="77777777" w:rsidR="00C0405E" w:rsidRDefault="00C0405E" w:rsidP="001C29F5">
            <w:pPr>
              <w:tabs>
                <w:tab w:val="left" w:pos="522"/>
              </w:tabs>
              <w:snapToGrid w:val="0"/>
              <w:ind w:left="522" w:hanging="283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MS Mincho" w:cs="Arial"/>
                <w:color w:val="000000"/>
                <w:sz w:val="22"/>
                <w:szCs w:val="22"/>
                <w:lang w:val="en-GB"/>
              </w:rPr>
              <w:t>- Room rates</w:t>
            </w:r>
          </w:p>
        </w:tc>
        <w:tc>
          <w:tcPr>
            <w:tcW w:w="9214" w:type="dxa"/>
          </w:tcPr>
          <w:p w14:paraId="6F5AFCF9" w14:textId="77777777" w:rsidR="00C0405E" w:rsidRDefault="00C0405E" w:rsidP="001C29F5">
            <w:pPr>
              <w:snapToGrid w:val="0"/>
              <w:rPr>
                <w:rFonts w:eastAsia="MS Mincho" w:cs="Arial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56FACAE4" w14:textId="77777777" w:rsidR="00C0405E" w:rsidRPr="00C0405E" w:rsidRDefault="00C0405E" w:rsidP="00B46279">
      <w:pPr>
        <w:rPr>
          <w:lang w:val="en-GB"/>
        </w:rPr>
      </w:pPr>
    </w:p>
    <w:sectPr w:rsidR="00C0405E" w:rsidRPr="00C0405E" w:rsidSect="00A10E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4" w:orient="landscape"/>
      <w:pgMar w:top="1531" w:right="992" w:bottom="1446" w:left="1843" w:header="0" w:footer="5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468BA" w14:textId="77777777" w:rsidR="00C0405E" w:rsidRDefault="00C0405E" w:rsidP="00A10E54">
      <w:r>
        <w:separator/>
      </w:r>
    </w:p>
  </w:endnote>
  <w:endnote w:type="continuationSeparator" w:id="0">
    <w:p w14:paraId="2ABBEB86" w14:textId="77777777" w:rsidR="00C0405E" w:rsidRDefault="00C0405E" w:rsidP="00A1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6BF86" w14:textId="77777777" w:rsidR="00464AC0" w:rsidRDefault="00464A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AC055" w14:textId="3E66C656" w:rsidR="00C0405E" w:rsidRPr="00C0405E" w:rsidRDefault="00C0405E" w:rsidP="00C0405E">
    <w:pPr>
      <w:tabs>
        <w:tab w:val="left" w:pos="2622"/>
        <w:tab w:val="left" w:pos="10560"/>
      </w:tabs>
      <w:ind w:left="-567"/>
      <w:rPr>
        <w:lang w:val="en-GB"/>
      </w:rPr>
    </w:pPr>
    <w:r w:rsidRPr="00C0405E">
      <w:rPr>
        <w:rFonts w:eastAsia="MS Mincho" w:cs="Arial"/>
        <w:sz w:val="20"/>
        <w:lang w:val="en-GB"/>
      </w:rPr>
      <w:t xml:space="preserve">Questionnaire for applicants wishing to apply to host the </w:t>
    </w:r>
    <w:r w:rsidRPr="00C0405E">
      <w:rPr>
        <w:rFonts w:eastAsia="MS Mincho" w:cs="Arial"/>
        <w:sz w:val="20"/>
        <w:lang w:val="en-GB"/>
      </w:rPr>
      <w:t>5</w:t>
    </w:r>
    <w:r w:rsidR="00464AC0">
      <w:rPr>
        <w:rFonts w:eastAsia="MS Mincho" w:cs="Arial"/>
        <w:sz w:val="20"/>
        <w:lang w:val="en-GB"/>
      </w:rPr>
      <w:t>9</w:t>
    </w:r>
    <w:r w:rsidRPr="00C0405E">
      <w:rPr>
        <w:rFonts w:eastAsia="MS Mincho" w:cs="Arial"/>
        <w:sz w:val="20"/>
        <w:vertAlign w:val="superscript"/>
        <w:lang w:val="en-GB"/>
      </w:rPr>
      <w:t>th</w:t>
    </w:r>
    <w:r w:rsidRPr="00C0405E">
      <w:rPr>
        <w:rFonts w:eastAsia="MS Mincho" w:cs="Arial"/>
        <w:sz w:val="20"/>
        <w:lang w:val="en-GB"/>
      </w:rPr>
      <w:t xml:space="preserve"> FIS Congress in 2028</w:t>
    </w:r>
    <w:r>
      <w:rPr>
        <w:rFonts w:eastAsia="MS Mincho" w:cs="Arial"/>
        <w:sz w:val="20"/>
        <w:lang w:val="en-GB"/>
      </w:rPr>
      <w:t xml:space="preserve"> </w:t>
    </w:r>
    <w:sdt>
      <w:sdtPr>
        <w:id w:val="-1048996008"/>
        <w:docPartObj>
          <w:docPartGallery w:val="Page Numbers (Bottom of Page)"/>
          <w:docPartUnique/>
        </w:docPartObj>
      </w:sdtPr>
      <w:sdtContent>
        <w:r w:rsidRPr="00C0405E">
          <w:rPr>
            <w:lang w:val="en-GB"/>
          </w:rPr>
          <w:tab/>
        </w:r>
        <w:r w:rsidRPr="00C0405E">
          <w:rPr>
            <w:lang w:val="en-GB"/>
          </w:rPr>
          <w:tab/>
        </w:r>
        <w:r w:rsidRPr="00C0405E">
          <w:rPr>
            <w:lang w:val="en-GB"/>
          </w:rPr>
          <w:tab/>
        </w:r>
        <w:r w:rsidRPr="00C0405E">
          <w:rPr>
            <w:lang w:val="en-GB"/>
          </w:rPr>
          <w:tab/>
        </w:r>
        <w:r w:rsidRPr="00C0405E">
          <w:rPr>
            <w:lang w:val="en-GB"/>
          </w:rPr>
          <w:tab/>
        </w:r>
        <w:r w:rsidRPr="00C0405E">
          <w:rPr>
            <w:lang w:val="en-GB"/>
          </w:rPr>
          <w:tab/>
        </w:r>
        <w:r w:rsidRPr="00C0405E">
          <w:rPr>
            <w:sz w:val="20"/>
            <w:szCs w:val="16"/>
          </w:rPr>
          <w:fldChar w:fldCharType="begin"/>
        </w:r>
        <w:r w:rsidRPr="00C0405E">
          <w:rPr>
            <w:sz w:val="20"/>
            <w:szCs w:val="16"/>
            <w:lang w:val="en-GB"/>
          </w:rPr>
          <w:instrText>PAGE   \* MERGEFORMAT</w:instrText>
        </w:r>
        <w:r w:rsidRPr="00C0405E">
          <w:rPr>
            <w:sz w:val="20"/>
            <w:szCs w:val="16"/>
          </w:rPr>
          <w:fldChar w:fldCharType="separate"/>
        </w:r>
        <w:r w:rsidRPr="00C0405E">
          <w:rPr>
            <w:sz w:val="20"/>
            <w:szCs w:val="16"/>
            <w:lang w:val="en-GB"/>
          </w:rPr>
          <w:t>2</w:t>
        </w:r>
        <w:r w:rsidRPr="00C0405E">
          <w:rPr>
            <w:sz w:val="20"/>
            <w:szCs w:val="16"/>
          </w:rPr>
          <w:fldChar w:fldCharType="end"/>
        </w:r>
      </w:sdtContent>
    </w:sdt>
  </w:p>
  <w:p w14:paraId="67D4D26E" w14:textId="6F22713D" w:rsidR="00464AC0" w:rsidRPr="00C0405E" w:rsidRDefault="00464AC0" w:rsidP="00F92D24">
    <w:pPr>
      <w:tabs>
        <w:tab w:val="left" w:pos="4813"/>
      </w:tabs>
      <w:ind w:left="-1560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AB758" w14:textId="77777777" w:rsidR="00A10E54" w:rsidRDefault="00337BDF" w:rsidP="00337BDF">
    <w:pPr>
      <w:pStyle w:val="Fuzeile"/>
      <w:ind w:left="-1276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C4E6DF3" wp14:editId="47DCEE0D">
          <wp:simplePos x="0" y="0"/>
          <wp:positionH relativeFrom="column">
            <wp:posOffset>-1138555</wp:posOffset>
          </wp:positionH>
          <wp:positionV relativeFrom="paragraph">
            <wp:posOffset>-71755</wp:posOffset>
          </wp:positionV>
          <wp:extent cx="10591800" cy="299720"/>
          <wp:effectExtent l="0" t="0" r="0" b="508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9472" cy="30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8846A" w14:textId="77777777" w:rsidR="00C0405E" w:rsidRDefault="00C0405E" w:rsidP="00A10E54">
      <w:r>
        <w:separator/>
      </w:r>
    </w:p>
  </w:footnote>
  <w:footnote w:type="continuationSeparator" w:id="0">
    <w:p w14:paraId="0EE34CF1" w14:textId="77777777" w:rsidR="00C0405E" w:rsidRDefault="00C0405E" w:rsidP="00A10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5086" w14:textId="77777777" w:rsidR="00464AC0" w:rsidRDefault="00464A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1C6E3" w14:textId="32F4EB56" w:rsidR="00464AC0" w:rsidRDefault="005A586D" w:rsidP="00F92D24">
    <w:pPr>
      <w:tabs>
        <w:tab w:val="left" w:pos="800"/>
      </w:tabs>
      <w:ind w:left="-1276" w:hanging="251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C14E" w14:textId="77777777" w:rsidR="00A10E54" w:rsidRDefault="00337BDF">
    <w:pPr>
      <w:pStyle w:val="Kopfzeile"/>
    </w:pPr>
    <w:r>
      <w:rPr>
        <w:noProof/>
        <w:lang w:val="fr-FR" w:eastAsia="fr-FR"/>
      </w:rPr>
      <w:drawing>
        <wp:anchor distT="0" distB="0" distL="114300" distR="114300" simplePos="0" relativeHeight="251667456" behindDoc="1" locked="0" layoutInCell="1" allowOverlap="1" wp14:anchorId="58306EF3" wp14:editId="551D3386">
          <wp:simplePos x="0" y="0"/>
          <wp:positionH relativeFrom="column">
            <wp:posOffset>-789305</wp:posOffset>
          </wp:positionH>
          <wp:positionV relativeFrom="paragraph">
            <wp:posOffset>0</wp:posOffset>
          </wp:positionV>
          <wp:extent cx="10293350" cy="886460"/>
          <wp:effectExtent l="0" t="0" r="0" b="889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A32D4"/>
    <w:multiLevelType w:val="multilevel"/>
    <w:tmpl w:val="C030941E"/>
    <w:lvl w:ilvl="0">
      <w:start w:val="1"/>
      <w:numFmt w:val="decimal"/>
      <w:pStyle w:val="NumberedHeading1"/>
      <w:lvlText w:val="%1."/>
      <w:lvlJc w:val="left"/>
      <w:pPr>
        <w:ind w:left="1211" w:hanging="360"/>
      </w:pPr>
    </w:lvl>
    <w:lvl w:ilvl="1">
      <w:start w:val="1"/>
      <w:numFmt w:val="decimal"/>
      <w:pStyle w:val="NumberedHeading2"/>
      <w:lvlText w:val="%1.%2."/>
      <w:lvlJc w:val="left"/>
      <w:pPr>
        <w:ind w:left="1643" w:hanging="432"/>
      </w:pPr>
    </w:lvl>
    <w:lvl w:ilvl="2">
      <w:start w:val="1"/>
      <w:numFmt w:val="decimal"/>
      <w:pStyle w:val="NumberedHeading3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num w:numId="1" w16cid:durableId="114651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5E"/>
    <w:rsid w:val="000E4A80"/>
    <w:rsid w:val="00176AED"/>
    <w:rsid w:val="00337BDF"/>
    <w:rsid w:val="003A7509"/>
    <w:rsid w:val="003B5F7E"/>
    <w:rsid w:val="00464AC0"/>
    <w:rsid w:val="0053470C"/>
    <w:rsid w:val="005A586D"/>
    <w:rsid w:val="005B3E35"/>
    <w:rsid w:val="00671F92"/>
    <w:rsid w:val="009570A1"/>
    <w:rsid w:val="00A10E54"/>
    <w:rsid w:val="00B165DA"/>
    <w:rsid w:val="00B46279"/>
    <w:rsid w:val="00C025AB"/>
    <w:rsid w:val="00C0405E"/>
    <w:rsid w:val="00DC7CFD"/>
    <w:rsid w:val="00EE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998ED8"/>
  <w15:docId w15:val="{495AD0CC-E9AE-40DC-8288-E4A64564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405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ar-SA"/>
    </w:rPr>
  </w:style>
  <w:style w:type="paragraph" w:styleId="berschrift1">
    <w:name w:val="heading 1"/>
    <w:basedOn w:val="Standard"/>
    <w:next w:val="Standard"/>
    <w:link w:val="berschrift1Zchn"/>
    <w:qFormat/>
    <w:rsid w:val="00671F92"/>
    <w:pPr>
      <w:keepNext/>
      <w:suppressAutoHyphens w:val="0"/>
      <w:spacing w:after="240"/>
      <w:outlineLvl w:val="0"/>
    </w:pPr>
    <w:rPr>
      <w:rFonts w:eastAsia="Cambria" w:cs="Arial"/>
      <w:b/>
      <w:sz w:val="28"/>
      <w:lang w:val="en-US" w:eastAsia="de-DE"/>
    </w:rPr>
  </w:style>
  <w:style w:type="paragraph" w:styleId="berschrift2">
    <w:name w:val="heading 2"/>
    <w:basedOn w:val="Standard"/>
    <w:next w:val="Standard"/>
    <w:link w:val="berschrift2Zchn"/>
    <w:qFormat/>
    <w:rsid w:val="00671F92"/>
    <w:pPr>
      <w:keepNext/>
      <w:suppressAutoHyphens w:val="0"/>
      <w:spacing w:after="240"/>
      <w:outlineLvl w:val="1"/>
    </w:pPr>
    <w:rPr>
      <w:rFonts w:eastAsia="Cambria" w:cs="Arial"/>
      <w:b/>
      <w:bCs/>
      <w:iCs/>
      <w:szCs w:val="24"/>
      <w:lang w:val="en-US" w:eastAsia="de-DE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671F92"/>
    <w:pPr>
      <w:keepNext/>
      <w:keepLines/>
      <w:suppressAutoHyphens w:val="0"/>
      <w:spacing w:after="240"/>
      <w:outlineLvl w:val="2"/>
    </w:pPr>
    <w:rPr>
      <w:rFonts w:eastAsiaTheme="majorEastAsia" w:cstheme="majorBidi"/>
      <w:bCs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71F92"/>
    <w:rPr>
      <w:rFonts w:ascii="Arial" w:eastAsia="Cambria" w:hAnsi="Arial" w:cs="Arial"/>
      <w:b/>
      <w:sz w:val="28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671F92"/>
    <w:rPr>
      <w:rFonts w:ascii="Arial" w:eastAsia="Cambria" w:hAnsi="Arial" w:cs="Arial"/>
      <w:b/>
      <w:bCs/>
      <w:iCs/>
      <w:sz w:val="24"/>
      <w:szCs w:val="24"/>
      <w:lang w:val="en-US" w:eastAsia="de-DE"/>
    </w:rPr>
  </w:style>
  <w:style w:type="character" w:customStyle="1" w:styleId="berschrift3Zchn">
    <w:name w:val="Überschrift 3 Zchn"/>
    <w:basedOn w:val="Absatz-Standardschriftart"/>
    <w:link w:val="berschrift3"/>
    <w:rsid w:val="00671F92"/>
    <w:rPr>
      <w:rFonts w:ascii="Arial" w:eastAsiaTheme="majorEastAsia" w:hAnsi="Arial" w:cstheme="majorBidi"/>
      <w:bCs/>
      <w:sz w:val="24"/>
      <w:szCs w:val="20"/>
      <w:lang w:val="de-CH" w:eastAsia="de-DE"/>
    </w:rPr>
  </w:style>
  <w:style w:type="paragraph" w:styleId="Textkrper">
    <w:name w:val="Body Text"/>
    <w:basedOn w:val="Standard"/>
    <w:link w:val="TextkrperZchn"/>
    <w:qFormat/>
    <w:rsid w:val="00671F92"/>
    <w:pPr>
      <w:suppressAutoHyphens w:val="0"/>
      <w:spacing w:after="240"/>
    </w:pPr>
    <w:rPr>
      <w:rFonts w:eastAsia="Cambria" w:cs="Arial"/>
      <w:lang w:val="en-US" w:eastAsia="de-DE"/>
    </w:rPr>
  </w:style>
  <w:style w:type="character" w:customStyle="1" w:styleId="TextkrperZchn">
    <w:name w:val="Textkörper Zchn"/>
    <w:basedOn w:val="Absatz-Standardschriftart"/>
    <w:link w:val="Textkrper"/>
    <w:rsid w:val="00671F92"/>
    <w:rPr>
      <w:rFonts w:ascii="Arial" w:eastAsia="Cambria" w:hAnsi="Arial" w:cs="Arial"/>
      <w:sz w:val="24"/>
      <w:szCs w:val="20"/>
      <w:lang w:val="en-US" w:eastAsia="de-DE"/>
    </w:rPr>
  </w:style>
  <w:style w:type="paragraph" w:customStyle="1" w:styleId="NumberedHeading1">
    <w:name w:val="Numbered Heading 1"/>
    <w:basedOn w:val="berschrift1"/>
    <w:next w:val="Textkrper"/>
    <w:link w:val="NumberedHeading1Char"/>
    <w:qFormat/>
    <w:rsid w:val="00B46279"/>
    <w:pPr>
      <w:numPr>
        <w:numId w:val="1"/>
      </w:numPr>
      <w:ind w:left="0" w:hanging="851"/>
    </w:pPr>
    <w:rPr>
      <w:lang w:val="de-CH"/>
    </w:rPr>
  </w:style>
  <w:style w:type="character" w:customStyle="1" w:styleId="NumberedHeading1Char">
    <w:name w:val="Numbered Heading 1 Char"/>
    <w:basedOn w:val="berschrift1Zchn"/>
    <w:link w:val="NumberedHeading1"/>
    <w:rsid w:val="00B46279"/>
    <w:rPr>
      <w:rFonts w:ascii="Arial" w:eastAsia="Cambria" w:hAnsi="Arial" w:cs="Arial"/>
      <w:b/>
      <w:sz w:val="28"/>
      <w:szCs w:val="20"/>
      <w:lang w:val="de-CH" w:eastAsia="de-DE"/>
    </w:rPr>
  </w:style>
  <w:style w:type="paragraph" w:customStyle="1" w:styleId="NumberedHeading2">
    <w:name w:val="Numbered Heading 2"/>
    <w:basedOn w:val="berschrift2"/>
    <w:link w:val="NumberedHeading2Char"/>
    <w:qFormat/>
    <w:rsid w:val="00B46279"/>
    <w:pPr>
      <w:numPr>
        <w:ilvl w:val="1"/>
        <w:numId w:val="1"/>
      </w:numPr>
      <w:ind w:left="0" w:hanging="851"/>
    </w:pPr>
  </w:style>
  <w:style w:type="character" w:customStyle="1" w:styleId="NumberedHeading2Char">
    <w:name w:val="Numbered Heading 2 Char"/>
    <w:basedOn w:val="berschrift2Zchn"/>
    <w:link w:val="NumberedHeading2"/>
    <w:rsid w:val="00B46279"/>
    <w:rPr>
      <w:rFonts w:ascii="Arial" w:eastAsia="Cambria" w:hAnsi="Arial" w:cs="Arial"/>
      <w:b/>
      <w:bCs/>
      <w:iCs/>
      <w:sz w:val="24"/>
      <w:szCs w:val="24"/>
      <w:lang w:val="en-US" w:eastAsia="de-DE"/>
    </w:rPr>
  </w:style>
  <w:style w:type="paragraph" w:customStyle="1" w:styleId="NumberedHeading3">
    <w:name w:val="Numbered Heading 3"/>
    <w:basedOn w:val="NumberedHeading2"/>
    <w:link w:val="NumberedHeading3Char"/>
    <w:qFormat/>
    <w:rsid w:val="00B46279"/>
    <w:pPr>
      <w:numPr>
        <w:ilvl w:val="2"/>
      </w:numPr>
      <w:ind w:left="0" w:hanging="851"/>
    </w:pPr>
    <w:rPr>
      <w:b w:val="0"/>
    </w:rPr>
  </w:style>
  <w:style w:type="character" w:customStyle="1" w:styleId="NumberedHeading3Char">
    <w:name w:val="Numbered Heading 3 Char"/>
    <w:basedOn w:val="NumberedHeading2Char"/>
    <w:link w:val="NumberedHeading3"/>
    <w:rsid w:val="00B46279"/>
    <w:rPr>
      <w:rFonts w:ascii="Arial" w:eastAsia="Cambria" w:hAnsi="Arial" w:cs="Arial"/>
      <w:b w:val="0"/>
      <w:bCs/>
      <w:iCs/>
      <w:sz w:val="24"/>
      <w:szCs w:val="24"/>
      <w:lang w:val="en-US" w:eastAsia="de-DE"/>
    </w:rPr>
  </w:style>
  <w:style w:type="paragraph" w:styleId="Kopfzeile">
    <w:name w:val="header"/>
    <w:basedOn w:val="Standard"/>
    <w:link w:val="KopfzeileZchn"/>
    <w:uiPriority w:val="99"/>
    <w:unhideWhenUsed/>
    <w:rsid w:val="00A10E54"/>
    <w:pPr>
      <w:tabs>
        <w:tab w:val="center" w:pos="4536"/>
        <w:tab w:val="right" w:pos="9072"/>
      </w:tabs>
      <w:suppressAutoHyphens w:val="0"/>
    </w:pPr>
    <w:rPr>
      <w:rFonts w:eastAsia="Cambria" w:cs="Arial"/>
      <w:lang w:val="en-US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10E54"/>
    <w:rPr>
      <w:rFonts w:ascii="Arial" w:eastAsia="Cambria" w:hAnsi="Arial" w:cs="Arial"/>
      <w:sz w:val="24"/>
      <w:szCs w:val="20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A10E54"/>
    <w:pPr>
      <w:tabs>
        <w:tab w:val="center" w:pos="4536"/>
        <w:tab w:val="right" w:pos="9072"/>
      </w:tabs>
      <w:suppressAutoHyphens w:val="0"/>
    </w:pPr>
    <w:rPr>
      <w:rFonts w:eastAsia="Cambria" w:cs="Arial"/>
      <w:lang w:val="en-US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10E54"/>
    <w:rPr>
      <w:rFonts w:ascii="Arial" w:eastAsia="Cambria" w:hAnsi="Arial" w:cs="Arial"/>
      <w:sz w:val="24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eren\International%20Ski%20and%20Snowboard%20Federation\FIS%20-%20General\Templates\Standard\FIS%20Template%202022%20landscape%20FIS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1C771EB1F254BBD3AEC6336571709" ma:contentTypeVersion="15" ma:contentTypeDescription="Create a new document." ma:contentTypeScope="" ma:versionID="ff080af47e7de216036e50158d54a521">
  <xsd:schema xmlns:xsd="http://www.w3.org/2001/XMLSchema" xmlns:xs="http://www.w3.org/2001/XMLSchema" xmlns:p="http://schemas.microsoft.com/office/2006/metadata/properties" xmlns:ns2="22a90065-73b0-43cc-aac0-8f900d33337c" xmlns:ns3="ce713f50-7728-487b-a773-54985a640eee" targetNamespace="http://schemas.microsoft.com/office/2006/metadata/properties" ma:root="true" ma:fieldsID="b4415d1b3f14e737384b020d7e547f2d" ns2:_="" ns3:_="">
    <xsd:import namespace="22a90065-73b0-43cc-aac0-8f900d33337c"/>
    <xsd:import namespace="ce713f50-7728-487b-a773-54985a640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90065-73b0-43cc-aac0-8f900d333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cd666c-9a80-472a-bb48-6abca367f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13f50-7728-487b-a773-54985a640ee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8f47aab-2042-4f43-a3dd-e7ae700e80ee}" ma:internalName="TaxCatchAll" ma:showField="CatchAllData" ma:web="ce713f50-7728-487b-a773-54985a640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713f50-7728-487b-a773-54985a640eee" xsi:nil="true"/>
    <lcf76f155ced4ddcb4097134ff3c332f xmlns="22a90065-73b0-43cc-aac0-8f900d3333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CD090D-EB41-4EC2-95B7-7896B0D397C8}"/>
</file>

<file path=customXml/itemProps2.xml><?xml version="1.0" encoding="utf-8"?>
<ds:datastoreItem xmlns:ds="http://schemas.openxmlformats.org/officeDocument/2006/customXml" ds:itemID="{E0A14E8F-EB78-40D6-A89A-885807D07918}">
  <ds:schemaRefs>
    <ds:schemaRef ds:uri="http://schemas.microsoft.com/office/2006/metadata/properties"/>
    <ds:schemaRef ds:uri="http://schemas.microsoft.com/office/infopath/2007/PartnerControls"/>
    <ds:schemaRef ds:uri="2373620f-f6e0-414f-a61f-2e686f0cc27a"/>
    <ds:schemaRef ds:uri="77a33af2-1075-4f50-b272-3d64edd19a4b"/>
  </ds:schemaRefs>
</ds:datastoreItem>
</file>

<file path=customXml/itemProps3.xml><?xml version="1.0" encoding="utf-8"?>
<ds:datastoreItem xmlns:ds="http://schemas.openxmlformats.org/officeDocument/2006/customXml" ds:itemID="{9287C4E3-83B8-4DD6-BF2F-1A1B6B895F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FIS Template 2022 landscape FIS Logo.dotx</Template>
  <TotalTime>0</TotalTime>
  <Pages>3</Pages>
  <Words>269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schaeren</dc:creator>
  <cp:lastModifiedBy>Amanda Schären</cp:lastModifiedBy>
  <cp:revision>3</cp:revision>
  <dcterms:created xsi:type="dcterms:W3CDTF">2024-07-08T06:23:00Z</dcterms:created>
  <dcterms:modified xsi:type="dcterms:W3CDTF">2024-07-08T06:32:00Z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0x0101000151C771EB1F254BBD3AEC6336571709</vt:lpwstr>
  </property>
  <property fmtid="{D5CDD505-2E9C-101B-9397-08002B2CF9AE}" pid="3" name="MediaServiceImageTags">
    <vt:lpwstr/>
  </property>
</Properties>
</file>